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2FA1E" w14:textId="77777777" w:rsidR="003D0DC8" w:rsidRPr="006A03C5" w:rsidRDefault="003D0DC8" w:rsidP="003D0DC8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6A03C5">
        <w:rPr>
          <w:rFonts w:asciiTheme="minorHAnsi" w:hAnsiTheme="minorHAnsi" w:cstheme="minorHAnsi"/>
          <w:b/>
          <w:noProof/>
          <w:sz w:val="32"/>
          <w:szCs w:val="32"/>
        </w:rPr>
        <w:drawing>
          <wp:inline distT="0" distB="0" distL="0" distR="0" wp14:anchorId="6FF9C9E4" wp14:editId="5CC3126F">
            <wp:extent cx="1623060" cy="16002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NDEX-IN_STATE_SEAL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306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721742" w14:textId="77777777" w:rsidR="003D0DC8" w:rsidRPr="006A03C5" w:rsidRDefault="003D0DC8" w:rsidP="003D0DC8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46F307F5" w14:textId="77777777" w:rsidR="003D0DC8" w:rsidRPr="006A03C5" w:rsidRDefault="003D0DC8" w:rsidP="003D0DC8">
      <w:pPr>
        <w:jc w:val="center"/>
        <w:rPr>
          <w:rFonts w:asciiTheme="minorHAnsi" w:hAnsiTheme="minorHAnsi" w:cstheme="minorHAnsi"/>
          <w:b/>
          <w:snapToGrid w:val="0"/>
          <w:sz w:val="48"/>
          <w:szCs w:val="40"/>
        </w:rPr>
      </w:pPr>
      <w:r w:rsidRPr="006A03C5">
        <w:rPr>
          <w:rFonts w:asciiTheme="minorHAnsi" w:hAnsiTheme="minorHAnsi" w:cstheme="minorHAnsi"/>
          <w:b/>
          <w:snapToGrid w:val="0"/>
          <w:sz w:val="48"/>
          <w:szCs w:val="40"/>
        </w:rPr>
        <w:t>STATE OF INDIANA</w:t>
      </w:r>
    </w:p>
    <w:p w14:paraId="748518B1" w14:textId="77777777" w:rsidR="003D0DC8" w:rsidRPr="006A03C5" w:rsidRDefault="003D0DC8" w:rsidP="003D0DC8">
      <w:pPr>
        <w:jc w:val="center"/>
        <w:rPr>
          <w:rFonts w:asciiTheme="minorHAnsi" w:hAnsiTheme="minorHAnsi" w:cstheme="minorHAnsi"/>
          <w:b/>
          <w:snapToGrid w:val="0"/>
          <w:sz w:val="32"/>
          <w:szCs w:val="32"/>
        </w:rPr>
      </w:pPr>
    </w:p>
    <w:p w14:paraId="31114493" w14:textId="4557E72B" w:rsidR="003D0DC8" w:rsidRPr="00097C88" w:rsidRDefault="003D0DC8" w:rsidP="003D0DC8">
      <w:pPr>
        <w:jc w:val="center"/>
        <w:rPr>
          <w:rFonts w:asciiTheme="minorHAnsi" w:hAnsiTheme="minorHAnsi" w:cstheme="minorHAnsi"/>
          <w:b/>
          <w:snapToGrid w:val="0"/>
          <w:sz w:val="32"/>
          <w:szCs w:val="32"/>
        </w:rPr>
      </w:pPr>
    </w:p>
    <w:p w14:paraId="7E80820E" w14:textId="7129B597" w:rsidR="003D0DC8" w:rsidRPr="006A03C5" w:rsidRDefault="003D0DC8" w:rsidP="003D0DC8">
      <w:pPr>
        <w:jc w:val="center"/>
        <w:rPr>
          <w:rFonts w:asciiTheme="minorHAnsi" w:hAnsiTheme="minorHAnsi" w:cstheme="minorHAnsi"/>
          <w:b/>
          <w:snapToGrid w:val="0"/>
          <w:color w:val="FF0000"/>
          <w:sz w:val="32"/>
          <w:szCs w:val="32"/>
        </w:rPr>
      </w:pPr>
      <w:r w:rsidRPr="006A03C5">
        <w:rPr>
          <w:rFonts w:asciiTheme="minorHAnsi" w:hAnsiTheme="minorHAnsi" w:cstheme="minorHAnsi"/>
          <w:b/>
          <w:sz w:val="40"/>
          <w:szCs w:val="40"/>
        </w:rPr>
        <w:t>Request for Proposal 2</w:t>
      </w:r>
      <w:r>
        <w:rPr>
          <w:rFonts w:asciiTheme="minorHAnsi" w:hAnsiTheme="minorHAnsi" w:cstheme="minorHAnsi"/>
          <w:b/>
          <w:sz w:val="40"/>
          <w:szCs w:val="40"/>
        </w:rPr>
        <w:t>4-</w:t>
      </w:r>
      <w:r>
        <w:rPr>
          <w:rFonts w:asciiTheme="minorHAnsi" w:hAnsiTheme="minorHAnsi" w:cstheme="minorHAnsi"/>
          <w:b/>
          <w:sz w:val="40"/>
          <w:szCs w:val="40"/>
        </w:rPr>
        <w:t>76084</w:t>
      </w:r>
    </w:p>
    <w:p w14:paraId="230A5E4E" w14:textId="77777777" w:rsidR="003D0DC8" w:rsidRPr="006A03C5" w:rsidRDefault="003D0DC8" w:rsidP="003D0DC8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5FD09CB1" w14:textId="77777777" w:rsidR="003D0DC8" w:rsidRPr="006A03C5" w:rsidRDefault="003D0DC8" w:rsidP="003D0DC8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611821A4" w14:textId="77777777" w:rsidR="003D0DC8" w:rsidRPr="006A03C5" w:rsidRDefault="003D0DC8" w:rsidP="003D0DC8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6A03C5">
        <w:rPr>
          <w:rFonts w:asciiTheme="minorHAnsi" w:hAnsiTheme="minorHAnsi" w:cstheme="minorHAnsi"/>
          <w:b/>
          <w:sz w:val="32"/>
          <w:szCs w:val="32"/>
        </w:rPr>
        <w:t>INDIANA DEPARTMENT OF ADMINISTRATION</w:t>
      </w:r>
    </w:p>
    <w:p w14:paraId="75CF8DA1" w14:textId="77777777" w:rsidR="003D0DC8" w:rsidRPr="006A03C5" w:rsidRDefault="003D0DC8" w:rsidP="003D0DC8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36795FC3" w14:textId="77777777" w:rsidR="003D0DC8" w:rsidRPr="006A03C5" w:rsidRDefault="003D0DC8" w:rsidP="003D0DC8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6A03C5">
        <w:rPr>
          <w:rFonts w:asciiTheme="minorHAnsi" w:hAnsiTheme="minorHAnsi" w:cstheme="minorHAnsi"/>
          <w:b/>
          <w:sz w:val="32"/>
          <w:szCs w:val="32"/>
        </w:rPr>
        <w:t>On Behalf Of</w:t>
      </w:r>
    </w:p>
    <w:p w14:paraId="78A6A47A" w14:textId="2D2FE272" w:rsidR="003D0DC8" w:rsidRDefault="003D0DC8" w:rsidP="003D0DC8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>Indiana Department of Correction/Indiana Correctional Industries Division</w:t>
      </w:r>
    </w:p>
    <w:p w14:paraId="10E0718F" w14:textId="77777777" w:rsidR="003D0DC8" w:rsidRPr="006A03C5" w:rsidRDefault="003D0DC8" w:rsidP="003D0DC8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2C00E42B" w14:textId="77777777" w:rsidR="003D0DC8" w:rsidRPr="006A03C5" w:rsidRDefault="003D0DC8" w:rsidP="003D0DC8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6A03C5">
        <w:rPr>
          <w:rFonts w:asciiTheme="minorHAnsi" w:hAnsiTheme="minorHAnsi" w:cstheme="minorHAnsi"/>
          <w:b/>
          <w:sz w:val="32"/>
          <w:szCs w:val="32"/>
        </w:rPr>
        <w:t>Solicitation For:</w:t>
      </w:r>
    </w:p>
    <w:p w14:paraId="7504D488" w14:textId="77777777" w:rsidR="003D0DC8" w:rsidRPr="005944BD" w:rsidRDefault="003D0DC8" w:rsidP="003D0DC8">
      <w:pPr>
        <w:jc w:val="center"/>
        <w:rPr>
          <w:rFonts w:asciiTheme="minorHAnsi" w:hAnsiTheme="minorHAnsi" w:cstheme="minorHAnsi"/>
          <w:b/>
          <w:sz w:val="36"/>
          <w:szCs w:val="36"/>
        </w:rPr>
      </w:pPr>
      <w:r w:rsidRPr="005944BD">
        <w:rPr>
          <w:rFonts w:asciiTheme="minorHAnsi" w:hAnsiTheme="minorHAnsi" w:cstheme="minorHAnsi"/>
          <w:b/>
          <w:sz w:val="36"/>
          <w:szCs w:val="36"/>
        </w:rPr>
        <w:t>Chemical Products, Formulas and Testing Parameters to Manufacture Finished Products</w:t>
      </w:r>
    </w:p>
    <w:p w14:paraId="1B5BB0CE" w14:textId="77777777" w:rsidR="003D0DC8" w:rsidRPr="006A03C5" w:rsidRDefault="003D0DC8" w:rsidP="003D0DC8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70E461EF" w14:textId="77777777" w:rsidR="003D0DC8" w:rsidRDefault="003D0DC8" w:rsidP="003D0DC8">
      <w:pPr>
        <w:jc w:val="center"/>
        <w:rPr>
          <w:rFonts w:ascii="Calibri" w:eastAsia="Calibri" w:hAnsi="Calibri" w:cs="Calibri"/>
          <w:b/>
          <w:sz w:val="32"/>
          <w:szCs w:val="32"/>
        </w:rPr>
      </w:pPr>
      <w:r>
        <w:rPr>
          <w:rFonts w:ascii="Calibri" w:eastAsia="Calibri" w:hAnsi="Calibri" w:cs="Calibri"/>
          <w:b/>
          <w:sz w:val="32"/>
          <w:szCs w:val="32"/>
        </w:rPr>
        <w:t xml:space="preserve">Submission Due Date and Time:  </w:t>
      </w:r>
    </w:p>
    <w:p w14:paraId="5692AEED" w14:textId="09CEDC7B" w:rsidR="003D0DC8" w:rsidRDefault="003D0DC8" w:rsidP="003D0DC8">
      <w:pPr>
        <w:jc w:val="center"/>
        <w:rPr>
          <w:rFonts w:ascii="Calibri" w:eastAsia="Calibri" w:hAnsi="Calibri" w:cs="Calibri"/>
          <w:b/>
          <w:sz w:val="32"/>
          <w:szCs w:val="32"/>
        </w:rPr>
      </w:pPr>
      <w:r>
        <w:rPr>
          <w:rFonts w:ascii="Calibri" w:eastAsia="Calibri" w:hAnsi="Calibri" w:cs="Calibri"/>
          <w:b/>
          <w:sz w:val="32"/>
          <w:szCs w:val="32"/>
        </w:rPr>
        <w:t>December 11, 2023 by 3:00 PM ET</w:t>
      </w:r>
    </w:p>
    <w:p w14:paraId="56662494" w14:textId="77777777" w:rsidR="003D0DC8" w:rsidRDefault="003D0DC8" w:rsidP="003D0DC8">
      <w:pPr>
        <w:jc w:val="center"/>
        <w:rPr>
          <w:rFonts w:ascii="Calibri" w:eastAsia="Calibri" w:hAnsi="Calibri" w:cs="Calibri"/>
          <w:b/>
          <w:bCs/>
          <w:sz w:val="32"/>
          <w:szCs w:val="32"/>
        </w:rPr>
      </w:pPr>
    </w:p>
    <w:p w14:paraId="27962AE4" w14:textId="77777777" w:rsidR="003D0DC8" w:rsidRDefault="003D0DC8" w:rsidP="003D0DC8">
      <w:pPr>
        <w:jc w:val="right"/>
        <w:rPr>
          <w:rFonts w:ascii="Calibri" w:eastAsia="Calibri" w:hAnsi="Calibri" w:cs="Calibri"/>
        </w:rPr>
      </w:pPr>
      <w:r w:rsidRPr="42509A30">
        <w:rPr>
          <w:rFonts w:ascii="Calibri" w:eastAsia="Calibri" w:hAnsi="Calibri" w:cs="Calibri"/>
        </w:rPr>
        <w:t>Teresa Deaton-Reese, Procurement Consultant</w:t>
      </w:r>
    </w:p>
    <w:p w14:paraId="46F84099" w14:textId="77777777" w:rsidR="003D0DC8" w:rsidRDefault="003D0DC8" w:rsidP="003D0DC8">
      <w:pPr>
        <w:jc w:val="right"/>
        <w:rPr>
          <w:rFonts w:ascii="Calibri" w:eastAsia="Calibri" w:hAnsi="Calibri" w:cs="Calibri"/>
        </w:rPr>
      </w:pPr>
      <w:r w:rsidRPr="42509A30">
        <w:rPr>
          <w:rFonts w:ascii="Calibri" w:eastAsia="Calibri" w:hAnsi="Calibri" w:cs="Calibri"/>
          <w:color w:val="1155CC"/>
          <w:u w:val="single"/>
        </w:rPr>
        <w:t>tdeaton</w:t>
      </w:r>
      <w:hyperlink r:id="rId6">
        <w:r w:rsidRPr="42509A30">
          <w:rPr>
            <w:rFonts w:ascii="Calibri" w:eastAsia="Calibri" w:hAnsi="Calibri" w:cs="Calibri"/>
            <w:color w:val="1155CC"/>
            <w:u w:val="single"/>
          </w:rPr>
          <w:t>@idoa.IN.gov</w:t>
        </w:r>
      </w:hyperlink>
      <w:r w:rsidRPr="42509A30">
        <w:rPr>
          <w:rFonts w:ascii="Calibri" w:eastAsia="Calibri" w:hAnsi="Calibri" w:cs="Calibri"/>
        </w:rPr>
        <w:t xml:space="preserve"> </w:t>
      </w:r>
    </w:p>
    <w:p w14:paraId="3CD30A45" w14:textId="77777777" w:rsidR="003D0DC8" w:rsidRDefault="003D0DC8" w:rsidP="003D0DC8">
      <w:pPr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Indiana Department of Administration</w:t>
      </w:r>
    </w:p>
    <w:p w14:paraId="073DC6FF" w14:textId="77777777" w:rsidR="003D0DC8" w:rsidRDefault="003D0DC8" w:rsidP="003D0DC8">
      <w:pPr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Procurement Division</w:t>
      </w:r>
    </w:p>
    <w:p w14:paraId="6807D484" w14:textId="77777777" w:rsidR="003D0DC8" w:rsidRDefault="003D0DC8" w:rsidP="003D0DC8">
      <w:pPr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402 W. Washington St., Room W468</w:t>
      </w:r>
    </w:p>
    <w:p w14:paraId="0F70A86B" w14:textId="77777777" w:rsidR="003D0DC8" w:rsidRDefault="003D0DC8" w:rsidP="003D0DC8">
      <w:pPr>
        <w:jc w:val="right"/>
        <w:rPr>
          <w:rFonts w:ascii="Calibri" w:eastAsia="Calibri" w:hAnsi="Calibri" w:cs="Calibri"/>
        </w:rPr>
      </w:pPr>
      <w:r w:rsidRPr="40B203AE">
        <w:rPr>
          <w:rFonts w:ascii="Calibri" w:eastAsia="Calibri" w:hAnsi="Calibri" w:cs="Calibri"/>
        </w:rPr>
        <w:t>Indianapolis, Indiana 46204</w:t>
      </w:r>
    </w:p>
    <w:p w14:paraId="2502C408" w14:textId="77777777" w:rsidR="003D0DC8" w:rsidRDefault="003D0DC8" w:rsidP="003D0DC8">
      <w:pPr>
        <w:jc w:val="right"/>
        <w:rPr>
          <w:rFonts w:ascii="Calibri" w:eastAsia="Calibri" w:hAnsi="Calibri" w:cs="Calibri"/>
        </w:rPr>
      </w:pPr>
    </w:p>
    <w:p w14:paraId="5A5637C8" w14:textId="77777777" w:rsidR="003D0DC8" w:rsidRDefault="003D0DC8" w:rsidP="003D0DC8">
      <w:pPr>
        <w:jc w:val="right"/>
        <w:rPr>
          <w:rFonts w:ascii="Calibri" w:eastAsia="Calibri" w:hAnsi="Calibri" w:cs="Calibri"/>
        </w:rPr>
      </w:pPr>
    </w:p>
    <w:p w14:paraId="75792C86" w14:textId="77777777" w:rsidR="003D0DC8" w:rsidRDefault="003D0DC8" w:rsidP="003D0DC8">
      <w:pPr>
        <w:jc w:val="right"/>
        <w:rPr>
          <w:rFonts w:ascii="Calibri" w:eastAsia="Calibri" w:hAnsi="Calibri" w:cs="Calibri"/>
        </w:rPr>
      </w:pPr>
    </w:p>
    <w:p w14:paraId="7A55EB74" w14:textId="77777777" w:rsidR="003D0DC8" w:rsidRDefault="003D0DC8"/>
    <w:p w14:paraId="65E4332C" w14:textId="09AC7741" w:rsidR="003D0DC8" w:rsidRPr="003D0DC8" w:rsidRDefault="003D0DC8" w:rsidP="003D0DC8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 w:rsidRPr="003D0DC8">
        <w:rPr>
          <w:rFonts w:asciiTheme="minorHAnsi" w:hAnsiTheme="minorHAnsi" w:cstheme="minorHAnsi"/>
        </w:rPr>
        <w:t xml:space="preserve">Please confirm for sections 2.4.1.1, 2.4.1.2, 2.4.1.3, 2.4.1.4,2.4.1.5, 2.4.1.6, </w:t>
      </w:r>
      <w:proofErr w:type="gramStart"/>
      <w:r w:rsidRPr="003D0DC8">
        <w:rPr>
          <w:rFonts w:asciiTheme="minorHAnsi" w:hAnsiTheme="minorHAnsi" w:cstheme="minorHAnsi"/>
        </w:rPr>
        <w:t>2.4.1.8,and</w:t>
      </w:r>
      <w:proofErr w:type="gramEnd"/>
      <w:r w:rsidRPr="003D0DC8">
        <w:rPr>
          <w:rFonts w:asciiTheme="minorHAnsi" w:hAnsiTheme="minorHAnsi" w:cstheme="minorHAnsi"/>
        </w:rPr>
        <w:t xml:space="preserve"> 2.4.1.9 will be performed at no additional cost to the State. </w:t>
      </w:r>
    </w:p>
    <w:p w14:paraId="1BE891A6" w14:textId="77777777" w:rsidR="003D0DC8" w:rsidRPr="003D0DC8" w:rsidRDefault="003D0DC8" w:rsidP="003D0DC8">
      <w:pPr>
        <w:pStyle w:val="ListParagraph"/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630"/>
      </w:tblGrid>
      <w:tr w:rsidR="003D0DC8" w14:paraId="31E71EBF" w14:textId="77777777" w:rsidTr="00993C33">
        <w:tc>
          <w:tcPr>
            <w:tcW w:w="9350" w:type="dxa"/>
            <w:shd w:val="clear" w:color="auto" w:fill="FFFF00"/>
          </w:tcPr>
          <w:p w14:paraId="20C147AB" w14:textId="77777777" w:rsidR="003D0DC8" w:rsidRDefault="003D0DC8" w:rsidP="003D0DC8">
            <w:pPr>
              <w:pStyle w:val="ListParagraph"/>
              <w:ind w:left="0"/>
            </w:pPr>
          </w:p>
        </w:tc>
      </w:tr>
    </w:tbl>
    <w:p w14:paraId="573E8AD8" w14:textId="77777777" w:rsidR="003D0DC8" w:rsidRDefault="003D0DC8" w:rsidP="003D0DC8">
      <w:pPr>
        <w:pStyle w:val="ListParagraph"/>
      </w:pPr>
    </w:p>
    <w:p w14:paraId="5E873DC6" w14:textId="70FFF600" w:rsidR="003D0DC8" w:rsidRDefault="003D0DC8" w:rsidP="003D0DC8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 w:rsidRPr="00993C33">
        <w:rPr>
          <w:rFonts w:asciiTheme="minorHAnsi" w:hAnsiTheme="minorHAnsi" w:cstheme="minorHAnsi"/>
        </w:rPr>
        <w:t xml:space="preserve">In section 2.4.1.16 you state that containers/packages cannot be opened. </w:t>
      </w:r>
      <w:r w:rsidR="00993C33" w:rsidRPr="00993C33">
        <w:rPr>
          <w:rFonts w:asciiTheme="minorHAnsi" w:hAnsiTheme="minorHAnsi" w:cstheme="minorHAnsi"/>
        </w:rPr>
        <w:t xml:space="preserve">In some cases, certain items will have to be opened for verification of proper product. Please explain how that process will work. </w:t>
      </w:r>
    </w:p>
    <w:p w14:paraId="4BE9FF21" w14:textId="77777777" w:rsidR="00993C33" w:rsidRDefault="00993C33" w:rsidP="00993C33">
      <w:pPr>
        <w:pStyle w:val="ListParagraph"/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Ind w:w="715" w:type="dxa"/>
        <w:tblLook w:val="04A0" w:firstRow="1" w:lastRow="0" w:firstColumn="1" w:lastColumn="0" w:noHBand="0" w:noVBand="1"/>
      </w:tblPr>
      <w:tblGrid>
        <w:gridCol w:w="8635"/>
      </w:tblGrid>
      <w:tr w:rsidR="00993C33" w14:paraId="22ECDD85" w14:textId="77777777" w:rsidTr="00993C33">
        <w:tc>
          <w:tcPr>
            <w:tcW w:w="8635" w:type="dxa"/>
            <w:shd w:val="clear" w:color="auto" w:fill="FFFF00"/>
          </w:tcPr>
          <w:p w14:paraId="0731F767" w14:textId="77777777" w:rsidR="00993C33" w:rsidRDefault="00993C33" w:rsidP="00993C33">
            <w:pPr>
              <w:rPr>
                <w:rFonts w:asciiTheme="minorHAnsi" w:hAnsiTheme="minorHAnsi" w:cstheme="minorHAnsi"/>
              </w:rPr>
            </w:pPr>
          </w:p>
        </w:tc>
      </w:tr>
    </w:tbl>
    <w:p w14:paraId="5A7FA4A1" w14:textId="77777777" w:rsidR="00993C33" w:rsidRDefault="00993C33" w:rsidP="00993C33">
      <w:pPr>
        <w:rPr>
          <w:rFonts w:asciiTheme="minorHAnsi" w:hAnsiTheme="minorHAnsi" w:cstheme="minorHAnsi"/>
        </w:rPr>
      </w:pPr>
    </w:p>
    <w:p w14:paraId="67CAA5BF" w14:textId="19BDCC1A" w:rsidR="00993C33" w:rsidRDefault="00993C33" w:rsidP="00993C33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In section 2.4.1.17 we requested a sample.  Is the sample used in section 2.4.1.1 to be used for this section as well?</w:t>
      </w:r>
    </w:p>
    <w:p w14:paraId="73C40CBC" w14:textId="77777777" w:rsidR="00993C33" w:rsidRDefault="00993C33" w:rsidP="00993C33">
      <w:pPr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Ind w:w="715" w:type="dxa"/>
        <w:tblLook w:val="04A0" w:firstRow="1" w:lastRow="0" w:firstColumn="1" w:lastColumn="0" w:noHBand="0" w:noVBand="1"/>
      </w:tblPr>
      <w:tblGrid>
        <w:gridCol w:w="8635"/>
      </w:tblGrid>
      <w:tr w:rsidR="00993C33" w14:paraId="7D6B7752" w14:textId="77777777" w:rsidTr="00993C33">
        <w:tc>
          <w:tcPr>
            <w:tcW w:w="8635" w:type="dxa"/>
            <w:shd w:val="clear" w:color="auto" w:fill="FFFF00"/>
          </w:tcPr>
          <w:p w14:paraId="4A857878" w14:textId="77777777" w:rsidR="00993C33" w:rsidRDefault="00993C33" w:rsidP="00993C33">
            <w:pPr>
              <w:rPr>
                <w:rFonts w:asciiTheme="minorHAnsi" w:hAnsiTheme="minorHAnsi" w:cstheme="minorHAnsi"/>
              </w:rPr>
            </w:pPr>
          </w:p>
        </w:tc>
      </w:tr>
    </w:tbl>
    <w:p w14:paraId="2DDB1266" w14:textId="77777777" w:rsidR="00993C33" w:rsidRPr="00993C33" w:rsidRDefault="00993C33" w:rsidP="00993C33">
      <w:pPr>
        <w:rPr>
          <w:rFonts w:asciiTheme="minorHAnsi" w:hAnsiTheme="minorHAnsi" w:cstheme="minorHAnsi"/>
        </w:rPr>
      </w:pPr>
    </w:p>
    <w:sectPr w:rsidR="00993C33" w:rsidRPr="00993C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93613F"/>
    <w:multiLevelType w:val="hybridMultilevel"/>
    <w:tmpl w:val="E44CE1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5123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DC8"/>
    <w:rsid w:val="003D0DC8"/>
    <w:rsid w:val="00993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C16007"/>
  <w15:chartTrackingRefBased/>
  <w15:docId w15:val="{31781157-D272-4C53-8F15-28EAB444B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0DC8"/>
    <w:pPr>
      <w:widowControl w:val="0"/>
      <w:spacing w:after="0" w:line="240" w:lineRule="auto"/>
    </w:pPr>
    <w:rPr>
      <w:rFonts w:ascii="Courier" w:eastAsia="Times New Roman" w:hAnsi="Courier" w:cs="Times New Roman"/>
      <w:kern w:val="0"/>
      <w:sz w:val="24"/>
      <w:szCs w:val="2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0DC8"/>
    <w:pPr>
      <w:ind w:left="720"/>
      <w:contextualSpacing/>
    </w:pPr>
  </w:style>
  <w:style w:type="table" w:styleId="TableGrid">
    <w:name w:val="Table Grid"/>
    <w:basedOn w:val="TableNormal"/>
    <w:uiPriority w:val="39"/>
    <w:rsid w:val="003D0D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gAlexander@idoa.IN.gov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Deaton, Teresa</dc:creator>
  <cp:keywords/>
  <dc:description/>
  <cp:lastModifiedBy>Deaton, Teresa</cp:lastModifiedBy>
  <cp:revision>1</cp:revision>
  <dcterms:created xsi:type="dcterms:W3CDTF">2023-12-05T19:51:00Z</dcterms:created>
  <dcterms:modified xsi:type="dcterms:W3CDTF">2023-12-05T20:07:00Z</dcterms:modified>
</cp:coreProperties>
</file>